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008" w:h="1003" w:hRule="exact" w:wrap="none" w:vAnchor="page" w:hAnchor="page" w:x="1231" w:y="120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ВІДДІЛ ОСВІТИ ІЗМАЇЛЬСЬКОЇ РАЙОННОЇ ДЕРЖАВНОЇ АДМІНІСТРАЦІЇ</w:t>
        <w:br/>
        <w:t>ОЗЕРНЯНСЬКА ЗАГАЛЬНООСВІТНЯ ШКОЛА І-ИІ СТУПЕНІВ</w:t>
        <w:br/>
        <w:t>ІЗМАЇЛЬСЬКОЇ РАЙОННОЇ РАДИ ОДЕСЬКОЇ ОБЛАСТІ</w:t>
      </w:r>
    </w:p>
    <w:p>
      <w:pPr>
        <w:pStyle w:val="Style5"/>
        <w:framePr w:w="10008" w:h="297" w:hRule="exact" w:wrap="none" w:vAnchor="page" w:hAnchor="page" w:x="1231" w:y="248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0" w:name="bookmark0"/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Наказ</w:t>
      </w:r>
      <w:bookmarkEnd w:id="0"/>
    </w:p>
    <w:p>
      <w:pPr>
        <w:pStyle w:val="Style3"/>
        <w:framePr w:wrap="none" w:vAnchor="page" w:hAnchor="page" w:x="1543" w:y="30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№ 54/0</w:t>
      </w:r>
    </w:p>
    <w:p>
      <w:pPr>
        <w:pStyle w:val="Style7"/>
        <w:framePr w:wrap="none" w:vAnchor="page" w:hAnchor="page" w:x="1231" w:y="30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318" w:right="0" w:firstLine="0"/>
      </w:pPr>
      <w:bookmarkStart w:id="1" w:name="bookmark1"/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09.06.2017 р.</w:t>
      </w:r>
      <w:bookmarkEnd w:id="1"/>
    </w:p>
    <w:p>
      <w:pPr>
        <w:pStyle w:val="Style5"/>
        <w:framePr w:w="10008" w:h="1983" w:hRule="exact" w:wrap="none" w:vAnchor="page" w:hAnchor="page" w:x="1231" w:y="3544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0" w:right="4680" w:firstLine="0"/>
      </w:pPr>
      <w:bookmarkStart w:id="2" w:name="bookmark2"/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«Про випуск учнів 9-х класів та видачу свідоцтв про базову загальну середню освіту»</w:t>
      </w:r>
      <w:bookmarkEnd w:id="2"/>
    </w:p>
    <w:p>
      <w:pPr>
        <w:pStyle w:val="Style9"/>
        <w:framePr w:w="10008" w:h="1983" w:hRule="exact" w:wrap="none" w:vAnchor="page" w:hAnchor="page" w:x="1231" w:y="35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Згідно наказу МОН України від 14.07.2015 року №762 «Про затвердження Порядку переведення учнів (вихованців)загальноосвітнього навчального закладу до наступного класу^ на підставі річного оцінювання та результатів державної підсумкової атестації, за рішенням засідання педагогічної ради школи (протокол № 6 від 09.06.2017 р.)</w:t>
      </w:r>
    </w:p>
    <w:p>
      <w:pPr>
        <w:pStyle w:val="Style9"/>
        <w:framePr w:w="10008" w:h="4527" w:hRule="exact" w:wrap="none" w:vAnchor="page" w:hAnchor="page" w:x="1231" w:y="602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hanging="34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1. Випустити випускників 9 класів із школи та видати відповідні документи (свідоцтво про</w:t>
        <w:br/>
        <w:t>базову загальну середню освіту та додаток до свідоцтва) на урочистому заходи</w:t>
        <w:br/>
        <w:t xml:space="preserve">09.06.2017 </w:t>
      </w:r>
      <w:r>
        <w:rPr>
          <w:rStyle w:val="CharStyle11"/>
        </w:rPr>
        <w:t>р.:</w:t>
      </w:r>
    </w:p>
    <w:p>
      <w:pPr>
        <w:pStyle w:val="Style9"/>
        <w:framePr w:w="10008" w:h="4527" w:hRule="exact" w:wrap="none" w:vAnchor="page" w:hAnchor="page" w:x="1231" w:y="602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9Аклас-23 учнів;</w:t>
      </w:r>
    </w:p>
    <w:p>
      <w:pPr>
        <w:pStyle w:val="Style9"/>
        <w:framePr w:w="10008" w:h="4527" w:hRule="exact" w:wrap="none" w:vAnchor="page" w:hAnchor="page" w:x="1231" w:y="602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9Бклас-20 учнів;</w:t>
      </w:r>
    </w:p>
    <w:p>
      <w:pPr>
        <w:pStyle w:val="Style9"/>
        <w:framePr w:w="10008" w:h="4527" w:hRule="exact" w:wrap="none" w:vAnchor="page" w:hAnchor="page" w:x="1231" w:y="602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9Вклас-24 учнів.</w:t>
      </w:r>
    </w:p>
    <w:p>
      <w:pPr>
        <w:pStyle w:val="Style9"/>
        <w:framePr w:w="10008" w:h="4527" w:hRule="exact" w:wrap="none" w:vAnchor="page" w:hAnchor="page" w:x="1231" w:y="602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hanging="34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2 . Класним керівникам Шкепу В.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О.,Севастьян </w:t>
      </w: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А.О.,Гойчу Ф.П.:</w:t>
      </w:r>
    </w:p>
    <w:p>
      <w:pPr>
        <w:pStyle w:val="Style9"/>
        <w:framePr w:w="10008" w:h="4527" w:hRule="exact" w:wrap="none" w:vAnchor="page" w:hAnchor="page" w:x="1231" w:y="602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2.1.Зробити відповідні записи в класних журналах та особових справах учнів, написати</w:t>
        <w:br/>
        <w:t>характеристику на учнів до 14.06.2017 р.</w:t>
      </w:r>
    </w:p>
    <w:p>
      <w:pPr>
        <w:pStyle w:val="Style9"/>
        <w:framePr w:w="10008" w:h="4527" w:hRule="exact" w:wrap="none" w:vAnchor="page" w:hAnchor="page" w:x="1231" w:y="6022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2.2. Отримати від випускників до 05.09.2017 р. довідки про їх подальшого навчання</w:t>
        <w:br/>
        <w:t>та працевлаштування.</w:t>
      </w:r>
    </w:p>
    <w:p>
      <w:pPr>
        <w:pStyle w:val="Style9"/>
        <w:framePr w:w="10008" w:h="4527" w:hRule="exact" w:wrap="none" w:vAnchor="page" w:hAnchor="page" w:x="1231" w:y="6022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5.Заступнику директора з навчально-виховної роботи Тарай В. В. проконтролювати</w:t>
        <w:br/>
        <w:t>оформлення класних журналів та особових справ учнів до 20.06.2017 р.</w:t>
      </w:r>
    </w:p>
    <w:p>
      <w:pPr>
        <w:pStyle w:val="Style9"/>
        <w:numPr>
          <w:ilvl w:val="0"/>
          <w:numId w:val="1"/>
        </w:numPr>
        <w:framePr w:w="10008" w:h="4527" w:hRule="exact" w:wrap="none" w:vAnchor="page" w:hAnchor="page" w:x="1231" w:y="6022"/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Секретарю Топалу Л.В. зробити записи про випуск учнів 9-х класів в Книзі руху учнів</w:t>
        <w:br/>
        <w:t>школи.</w:t>
      </w:r>
    </w:p>
    <w:p>
      <w:pPr>
        <w:pStyle w:val="Style9"/>
        <w:numPr>
          <w:ilvl w:val="0"/>
          <w:numId w:val="1"/>
        </w:numPr>
        <w:framePr w:w="10008" w:h="4527" w:hRule="exact" w:wrap="none" w:vAnchor="page" w:hAnchor="page" w:x="1231" w:y="6022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hanging="34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Контроль за виконанням наказу залишаю за собою.</w:t>
      </w:r>
    </w:p>
    <w:p>
      <w:pPr>
        <w:pStyle w:val="Style5"/>
        <w:framePr w:w="10008" w:h="298" w:hRule="exact" w:wrap="none" w:vAnchor="page" w:hAnchor="page" w:x="1231" w:y="577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3" w:name="bookmark3"/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НАКАЗУЮ:</w:t>
      </w:r>
      <w:bookmarkEnd w:id="3"/>
    </w:p>
    <w:p>
      <w:pPr>
        <w:pStyle w:val="Style9"/>
        <w:framePr w:wrap="none" w:vAnchor="page" w:hAnchor="page" w:x="1231" w:y="1101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0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Директор школи</w:t>
      </w:r>
    </w:p>
    <w:p>
      <w:pPr>
        <w:pStyle w:val="Style12"/>
        <w:framePr w:wrap="none" w:vAnchor="page" w:hAnchor="page" w:x="1236" w:y="1156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 наказом ознайомлені:</w:t>
      </w:r>
    </w:p>
    <w:p>
      <w:pPr>
        <w:framePr w:wrap="none" w:vAnchor="page" w:hAnchor="page" w:x="3977" w:y="1042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0pt;height:137pt;">
            <v:imagedata r:id="rId5" r:href="rId6"/>
          </v:shape>
        </w:pict>
      </w:r>
    </w:p>
    <w:p>
      <w:pPr>
        <w:pStyle w:val="Style12"/>
        <w:framePr w:wrap="none" w:vAnchor="page" w:hAnchor="page" w:x="6910" w:y="110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Дякону М. П.</w:t>
      </w:r>
    </w:p>
    <w:p>
      <w:pPr>
        <w:pStyle w:val="Style12"/>
        <w:framePr w:w="1632" w:h="610" w:hRule="exact" w:wrap="none" w:vAnchor="page" w:hAnchor="page" w:x="6915" w:y="1153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 xml:space="preserve">Шкепу В.О.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Севастьян </w:t>
      </w: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А .О</w:t>
      </w:r>
    </w:p>
    <w:p>
      <w:pPr>
        <w:pStyle w:val="Style12"/>
        <w:framePr w:w="1363" w:h="884" w:hRule="exact" w:wrap="none" w:vAnchor="page" w:hAnchor="page" w:x="6915" w:y="1209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16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Гойчу Ф.П. Тарай В. В. Топалу Л.В..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Заголовок №1 (2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Основной текст (2) + Franklin Gothic Demi"/>
    <w:basedOn w:val="CharStyle10"/>
    <w:rPr>
      <w:lang w:val="uk-UA" w:eastAsia="uk-UA" w:bidi="uk-UA"/>
      <w:sz w:val="24"/>
      <w:szCs w:val="24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3">
    <w:name w:val="Подпись к картинк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240" w:line="31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24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Заголовок №1 (2)"/>
    <w:basedOn w:val="Normal"/>
    <w:link w:val="CharStyle8"/>
    <w:pPr>
      <w:widowControl w:val="0"/>
      <w:shd w:val="clear" w:color="auto" w:fill="FFFFFF"/>
      <w:outlineLvl w:val="0"/>
      <w:spacing w:before="30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before="240" w:after="240" w:line="274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